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5CC17" w14:textId="3E4D5425" w:rsidR="00203E18" w:rsidRDefault="00203E18" w:rsidP="00203E18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inherit" w:hAnsi="inherit" w:cs="Calibri"/>
          <w:color w:val="000000"/>
          <w:bdr w:val="none" w:sz="0" w:space="0" w:color="auto" w:frame="1"/>
        </w:rPr>
      </w:pPr>
    </w:p>
    <w:p w14:paraId="1DC01C2B" w14:textId="09A3CBC5" w:rsidR="00332AC6" w:rsidRPr="00D4062C" w:rsidRDefault="00D77052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The Ohio Suicide Prevention Foundation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is launchi</w:t>
      </w:r>
      <w:r w:rsidR="00696378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ng </w:t>
      </w:r>
      <w:r w:rsidR="000F55E4" w:rsidRPr="00D4062C">
        <w:rPr>
          <w:rFonts w:ascii="Century Gothic" w:hAnsi="Century Gothic" w:cs="Calibri"/>
          <w:color w:val="000000"/>
          <w:bdr w:val="none" w:sz="0" w:space="0" w:color="auto" w:frame="1"/>
        </w:rPr>
        <w:t>a groundbreaking</w:t>
      </w:r>
      <w:r w:rsidR="002F4FF2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</w:t>
      </w:r>
      <w:r w:rsidR="00B27144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effort </w:t>
      </w:r>
      <w:r w:rsidR="002F4FF2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that’s never been done before in Ohio.   </w:t>
      </w:r>
      <w:r w:rsidR="00780371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It’s a campaign of 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direct, suicide prevention outreach </w:t>
      </w:r>
      <w:r w:rsidR="00B27144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dedicated 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>to the firearms community.  It's called </w:t>
      </w:r>
      <w:r w:rsidR="00BF315B" w:rsidRPr="00D4062C">
        <w:rPr>
          <w:rFonts w:ascii="Century Gothic" w:hAnsi="Century Gothic" w:cs="Calibri"/>
          <w:b/>
          <w:bCs/>
          <w:color w:val="000000"/>
          <w:bdr w:val="none" w:sz="0" w:space="0" w:color="auto" w:frame="1"/>
        </w:rPr>
        <w:t>Life Side Ohio. </w:t>
      </w:r>
      <w:r w:rsidR="00BF315B" w:rsidRPr="00D4062C">
        <w:rPr>
          <w:rFonts w:ascii="Century Gothic" w:hAnsi="Century Gothic" w:cs="Calibri"/>
          <w:b/>
          <w:bCs/>
          <w:i/>
          <w:iCs/>
          <w:color w:val="000000"/>
          <w:bdr w:val="none" w:sz="0" w:space="0" w:color="auto" w:frame="1"/>
        </w:rPr>
        <w:t> By your side.  United for life.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  </w:t>
      </w:r>
    </w:p>
    <w:p w14:paraId="03701933" w14:textId="77777777" w:rsidR="00682D09" w:rsidRPr="00D4062C" w:rsidRDefault="00682D09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</w:p>
    <w:p w14:paraId="2A6A57D9" w14:textId="3DFBBCDF" w:rsidR="00682D09" w:rsidRPr="00D4062C" w:rsidRDefault="00BF315B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After researching best practices of similar campaigns in </w:t>
      </w:r>
      <w:r w:rsidR="001617B2">
        <w:rPr>
          <w:rFonts w:ascii="Century Gothic" w:hAnsi="Century Gothic" w:cs="Calibri"/>
          <w:color w:val="000000"/>
          <w:bdr w:val="none" w:sz="0" w:space="0" w:color="auto" w:frame="1"/>
        </w:rPr>
        <w:t xml:space="preserve">states like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Missouri, Utah and New Hampshire, Life Side </w:t>
      </w:r>
      <w:r w:rsidR="00332AC6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Ohio has </w:t>
      </w:r>
      <w:r w:rsidR="00825164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launched </w:t>
      </w:r>
      <w:r w:rsidR="00332AC6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a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mission to reach gun owners in all corners of the state and from all walks of life</w:t>
      </w:r>
      <w:r w:rsidR="00D51840">
        <w:rPr>
          <w:rFonts w:ascii="Century Gothic" w:hAnsi="Century Gothic" w:cs="Calibri"/>
          <w:color w:val="000000"/>
          <w:bdr w:val="none" w:sz="0" w:space="0" w:color="auto" w:frame="1"/>
        </w:rPr>
        <w:t>. Our</w:t>
      </w:r>
      <w:r w:rsidR="00987500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</w:t>
      </w:r>
      <w:proofErr w:type="gramStart"/>
      <w:r w:rsidR="00987500" w:rsidRPr="00D4062C">
        <w:rPr>
          <w:rFonts w:ascii="Century Gothic" w:hAnsi="Century Gothic" w:cs="Calibri"/>
          <w:color w:val="000000"/>
          <w:bdr w:val="none" w:sz="0" w:space="0" w:color="auto" w:frame="1"/>
        </w:rPr>
        <w:t>first priority</w:t>
      </w:r>
      <w:proofErr w:type="gramEnd"/>
      <w:r w:rsidR="00987500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is to liste</w:t>
      </w:r>
      <w:r w:rsidR="008B7D1B">
        <w:rPr>
          <w:rFonts w:ascii="Century Gothic" w:hAnsi="Century Gothic" w:cs="Calibri"/>
          <w:color w:val="000000"/>
          <w:bdr w:val="none" w:sz="0" w:space="0" w:color="auto" w:frame="1"/>
        </w:rPr>
        <w:t xml:space="preserve">n:  to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hunters, collectors, enthusiasts, firearms </w:t>
      </w:r>
      <w:r w:rsidR="000B6122" w:rsidRPr="00D4062C">
        <w:rPr>
          <w:rFonts w:ascii="Century Gothic" w:hAnsi="Century Gothic" w:cs="Calibri"/>
          <w:color w:val="000000"/>
          <w:bdr w:val="none" w:sz="0" w:space="0" w:color="auto" w:frame="1"/>
        </w:rPr>
        <w:t>instructors,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and retailers.  We're also talking </w:t>
      </w:r>
      <w:r w:rsidR="004E6E86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with </w:t>
      </w:r>
      <w:r w:rsidR="00526705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men and women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who've </w:t>
      </w:r>
      <w:r w:rsidR="00635CF1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had professional </w:t>
      </w:r>
      <w:r w:rsidR="00BF77B6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firearms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train</w:t>
      </w:r>
      <w:r w:rsidR="00635CF1" w:rsidRPr="00D4062C">
        <w:rPr>
          <w:rFonts w:ascii="Century Gothic" w:hAnsi="Century Gothic" w:cs="Calibri"/>
          <w:color w:val="000000"/>
          <w:bdr w:val="none" w:sz="0" w:space="0" w:color="auto" w:frame="1"/>
        </w:rPr>
        <w:t>ing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in law enforcement and the U.S. military. </w:t>
      </w:r>
      <w:r w:rsidR="00CC1FC1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 We’re asking</w:t>
      </w:r>
      <w:r w:rsidR="00BF77B6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all of </w:t>
      </w:r>
      <w:r w:rsidR="004E6E86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them </w:t>
      </w:r>
      <w:r w:rsidR="00CC1FC1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to share </w:t>
      </w:r>
      <w:r w:rsidR="00FE7C64">
        <w:rPr>
          <w:rFonts w:ascii="Century Gothic" w:hAnsi="Century Gothic" w:cs="Calibri"/>
          <w:color w:val="000000"/>
          <w:bdr w:val="none" w:sz="0" w:space="0" w:color="auto" w:frame="1"/>
        </w:rPr>
        <w:t xml:space="preserve">their </w:t>
      </w:r>
      <w:r w:rsidR="00DB216D" w:rsidRPr="00D4062C">
        <w:rPr>
          <w:rFonts w:ascii="Century Gothic" w:hAnsi="Century Gothic" w:cs="Calibri"/>
          <w:color w:val="000000"/>
          <w:bdr w:val="none" w:sz="0" w:space="0" w:color="auto" w:frame="1"/>
        </w:rPr>
        <w:t>insights</w:t>
      </w:r>
      <w:r w:rsidR="00EC7174">
        <w:rPr>
          <w:rFonts w:ascii="Century Gothic" w:hAnsi="Century Gothic" w:cs="Calibri"/>
          <w:color w:val="000000"/>
          <w:bdr w:val="none" w:sz="0" w:space="0" w:color="auto" w:frame="1"/>
        </w:rPr>
        <w:t>, experience</w:t>
      </w:r>
      <w:r w:rsidR="00B16650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</w:t>
      </w:r>
      <w:r w:rsidR="00BF77B6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plus </w:t>
      </w:r>
      <w:r w:rsidR="00C26E14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help guide </w:t>
      </w:r>
      <w:r w:rsidR="00B16650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Life Side Ohio </w:t>
      </w:r>
      <w:r w:rsidR="00C26E14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to </w:t>
      </w:r>
      <w:r w:rsidR="0065299B">
        <w:rPr>
          <w:rFonts w:ascii="Century Gothic" w:hAnsi="Century Gothic" w:cs="Calibri"/>
          <w:color w:val="000000"/>
          <w:bdr w:val="none" w:sz="0" w:space="0" w:color="auto" w:frame="1"/>
        </w:rPr>
        <w:t xml:space="preserve">impactfully </w:t>
      </w:r>
      <w:r w:rsidR="00BC2C6E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reach </w:t>
      </w:r>
      <w:r w:rsidR="00B16650" w:rsidRPr="00D4062C">
        <w:rPr>
          <w:rFonts w:ascii="Century Gothic" w:hAnsi="Century Gothic" w:cs="Calibri"/>
          <w:color w:val="000000"/>
          <w:bdr w:val="none" w:sz="0" w:space="0" w:color="auto" w:frame="1"/>
        </w:rPr>
        <w:t>more gun owner</w:t>
      </w:r>
      <w:r w:rsidR="00DB216D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s </w:t>
      </w:r>
      <w:r w:rsidR="00D51840" w:rsidRPr="00D4062C">
        <w:rPr>
          <w:rFonts w:ascii="Century Gothic" w:hAnsi="Century Gothic" w:cs="Calibri"/>
          <w:color w:val="000000"/>
          <w:bdr w:val="none" w:sz="0" w:space="0" w:color="auto" w:frame="1"/>
        </w:rPr>
        <w:t>about suicide</w:t>
      </w:r>
      <w:r w:rsidR="00DB216D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prevention.</w:t>
      </w:r>
      <w:r w:rsidR="00B16650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</w:t>
      </w:r>
    </w:p>
    <w:p w14:paraId="6F26CEF7" w14:textId="77777777" w:rsidR="00682D09" w:rsidRPr="00D4062C" w:rsidRDefault="00682D09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</w:p>
    <w:p w14:paraId="5C88707E" w14:textId="1B89FECF" w:rsidR="00BF315B" w:rsidRPr="00D4062C" w:rsidRDefault="00BF315B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Our pillars of outreach begin with </w:t>
      </w:r>
      <w:r w:rsidR="00E65687" w:rsidRPr="00D4062C">
        <w:rPr>
          <w:rFonts w:ascii="Century Gothic" w:hAnsi="Century Gothic" w:cs="Calibri"/>
          <w:color w:val="000000"/>
          <w:bdr w:val="none" w:sz="0" w:space="0" w:color="auto" w:frame="1"/>
        </w:rPr>
        <w:t>3 broad</w:t>
      </w:r>
      <w:r w:rsidR="00682D09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,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firearms communities:  retailers, veterans</w:t>
      </w:r>
      <w:r w:rsidR="00A67AB9" w:rsidRPr="00D4062C">
        <w:rPr>
          <w:rFonts w:ascii="Century Gothic" w:hAnsi="Century Gothic" w:cs="Calibri"/>
          <w:color w:val="000000"/>
          <w:bdr w:val="none" w:sz="0" w:space="0" w:color="auto" w:frame="1"/>
        </w:rPr>
        <w:t>,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and law enforcement</w:t>
      </w:r>
      <w:r w:rsidR="00E555D7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.  We </w:t>
      </w:r>
      <w:r w:rsidR="007F3878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hope and </w:t>
      </w:r>
      <w:r w:rsidR="00E555D7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fully expect subsets of communities </w:t>
      </w:r>
      <w:r w:rsidR="00AE4F73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to </w:t>
      </w:r>
      <w:r w:rsidR="00E555D7" w:rsidRPr="00D4062C">
        <w:rPr>
          <w:rFonts w:ascii="Century Gothic" w:hAnsi="Century Gothic" w:cs="Calibri"/>
          <w:color w:val="000000"/>
          <w:bdr w:val="none" w:sz="0" w:space="0" w:color="auto" w:frame="1"/>
        </w:rPr>
        <w:t>form as the campaign gro</w:t>
      </w:r>
      <w:r w:rsidR="004A76CA" w:rsidRPr="00D4062C">
        <w:rPr>
          <w:rFonts w:ascii="Century Gothic" w:hAnsi="Century Gothic" w:cs="Calibri"/>
          <w:color w:val="000000"/>
          <w:bdr w:val="none" w:sz="0" w:space="0" w:color="auto" w:frame="1"/>
        </w:rPr>
        <w:t>ws</w:t>
      </w:r>
      <w:r w:rsidR="00E555D7" w:rsidRPr="00D4062C">
        <w:rPr>
          <w:rFonts w:ascii="Century Gothic" w:hAnsi="Century Gothic" w:cs="Calibri"/>
          <w:color w:val="000000"/>
          <w:bdr w:val="none" w:sz="0" w:space="0" w:color="auto" w:frame="1"/>
        </w:rPr>
        <w:t>.</w:t>
      </w:r>
    </w:p>
    <w:p w14:paraId="43BE3BDF" w14:textId="740BC4B5" w:rsidR="009E7047" w:rsidRPr="00D4062C" w:rsidRDefault="009E7047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</w:p>
    <w:p w14:paraId="0DF77ED7" w14:textId="5421D1DC" w:rsidR="00B92E41" w:rsidRPr="00D4062C" w:rsidRDefault="009E7047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As one veteran told us, ‘We have to meet </w:t>
      </w:r>
      <w:r w:rsidR="008E086C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people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where they are.  Yes, in gun shops but also in vulnerable spaces</w:t>
      </w:r>
      <w:r w:rsidR="004245A9" w:rsidRPr="00D4062C">
        <w:rPr>
          <w:rFonts w:ascii="Century Gothic" w:hAnsi="Century Gothic" w:cs="Calibri"/>
          <w:color w:val="000000"/>
          <w:bdr w:val="none" w:sz="0" w:space="0" w:color="auto" w:frame="1"/>
        </w:rPr>
        <w:t>, too,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like homeless shelter</w:t>
      </w:r>
      <w:r w:rsidR="004245A9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s and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food pantries</w:t>
      </w:r>
      <w:r w:rsidR="004245A9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.’    </w:t>
      </w:r>
      <w:r w:rsidR="00F0681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We’ll </w:t>
      </w:r>
      <w:r w:rsidR="00DC05E3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do exactly </w:t>
      </w:r>
      <w:r w:rsidR="00F0681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that </w:t>
      </w:r>
      <w:r w:rsidR="00A7004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with </w:t>
      </w:r>
      <w:r w:rsidR="00F0681B" w:rsidRPr="00D4062C">
        <w:rPr>
          <w:rFonts w:ascii="Century Gothic" w:hAnsi="Century Gothic" w:cs="Calibri"/>
          <w:i/>
          <w:iCs/>
          <w:color w:val="000000"/>
          <w:bdr w:val="none" w:sz="0" w:space="0" w:color="auto" w:frame="1"/>
        </w:rPr>
        <w:t xml:space="preserve">Life Side </w:t>
      </w:r>
      <w:r w:rsidR="00DC05E3" w:rsidRPr="00D4062C">
        <w:rPr>
          <w:rFonts w:ascii="Century Gothic" w:hAnsi="Century Gothic" w:cs="Calibri"/>
          <w:i/>
          <w:iCs/>
          <w:color w:val="000000"/>
          <w:bdr w:val="none" w:sz="0" w:space="0" w:color="auto" w:frame="1"/>
        </w:rPr>
        <w:t>Ambassadors</w:t>
      </w:r>
      <w:r w:rsidR="00DC05E3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</w:t>
      </w:r>
      <w:r w:rsidR="0024458A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who’ll connect </w:t>
      </w:r>
      <w:r w:rsidR="008E086C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with </w:t>
      </w:r>
      <w:r w:rsidR="006731CA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people in stores, </w:t>
      </w:r>
      <w:r w:rsidR="00EE15FE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at </w:t>
      </w:r>
      <w:r w:rsidR="00E2467F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shelters, </w:t>
      </w:r>
      <w:r w:rsidR="00FE6CDA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at non-profits, </w:t>
      </w:r>
      <w:r w:rsidR="008109CD" w:rsidRPr="00D4062C">
        <w:rPr>
          <w:rFonts w:ascii="Century Gothic" w:hAnsi="Century Gothic" w:cs="Calibri"/>
          <w:color w:val="000000"/>
          <w:bdr w:val="none" w:sz="0" w:space="0" w:color="auto" w:frame="1"/>
        </w:rPr>
        <w:t>and in churches too.</w:t>
      </w:r>
      <w:r w:rsidR="00B92E41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 </w:t>
      </w:r>
      <w:r w:rsidR="006D3AA5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Our </w:t>
      </w:r>
      <w:r w:rsidR="00DE0607">
        <w:rPr>
          <w:rFonts w:ascii="Century Gothic" w:hAnsi="Century Gothic" w:cs="Calibri"/>
          <w:color w:val="000000"/>
          <w:bdr w:val="none" w:sz="0" w:space="0" w:color="auto" w:frame="1"/>
        </w:rPr>
        <w:t>a</w:t>
      </w:r>
      <w:r w:rsidR="00B92E41" w:rsidRPr="00D4062C">
        <w:rPr>
          <w:rFonts w:ascii="Century Gothic" w:hAnsi="Century Gothic" w:cs="Calibri"/>
          <w:color w:val="000000"/>
          <w:bdr w:val="none" w:sz="0" w:space="0" w:color="auto" w:frame="1"/>
        </w:rPr>
        <w:t>mbassadors will listen</w:t>
      </w:r>
      <w:r w:rsidR="006E1EA8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</w:t>
      </w:r>
      <w:r w:rsidR="00D51840">
        <w:rPr>
          <w:rFonts w:ascii="Century Gothic" w:hAnsi="Century Gothic" w:cs="Calibri"/>
          <w:color w:val="000000"/>
          <w:bdr w:val="none" w:sz="0" w:space="0" w:color="auto" w:frame="1"/>
        </w:rPr>
        <w:t xml:space="preserve">to their dedicated community members and help to facilitate conversations around mental health, resources, and trainings to help prevent losing another life to suicide. </w:t>
      </w:r>
    </w:p>
    <w:p w14:paraId="436D053A" w14:textId="77777777" w:rsidR="00682D09" w:rsidRPr="00D4062C" w:rsidRDefault="00682D09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</w:p>
    <w:p w14:paraId="6B8A8CB1" w14:textId="25371690" w:rsidR="00CA5AA6" w:rsidRPr="00D4062C" w:rsidRDefault="00361367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If you’re a gun owner</w:t>
      </w:r>
      <w:r w:rsidR="00A84E4A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and want to help, o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ur ask is </w:t>
      </w:r>
      <w:r w:rsidR="00A84E4A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very 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simple.  We ask </w:t>
      </w:r>
      <w:r w:rsidR="00271725" w:rsidRPr="00D4062C">
        <w:rPr>
          <w:rFonts w:ascii="Century Gothic" w:hAnsi="Century Gothic" w:cs="Calibri"/>
          <w:color w:val="000000"/>
          <w:bdr w:val="none" w:sz="0" w:space="0" w:color="auto" w:frame="1"/>
        </w:rPr>
        <w:t>you t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o coalesce around one goal - to save lives.  That's it.   We </w:t>
      </w:r>
      <w:r w:rsidR="00BF315B" w:rsidRPr="00D4062C">
        <w:rPr>
          <w:rFonts w:ascii="Century Gothic" w:hAnsi="Century Gothic" w:cs="Calibri"/>
          <w:i/>
          <w:iCs/>
          <w:color w:val="000000"/>
          <w:bdr w:val="none" w:sz="0" w:space="0" w:color="auto" w:frame="1"/>
        </w:rPr>
        <w:t>don't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talk </w:t>
      </w:r>
      <w:r w:rsidR="00FD75AF" w:rsidRPr="00D4062C">
        <w:rPr>
          <w:rFonts w:ascii="Century Gothic" w:hAnsi="Century Gothic" w:cs="Calibri"/>
          <w:color w:val="000000"/>
          <w:bdr w:val="none" w:sz="0" w:space="0" w:color="auto" w:frame="1"/>
        </w:rPr>
        <w:t>politics,</w:t>
      </w:r>
      <w:r w:rsidR="00E05222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</w:t>
      </w:r>
      <w:r w:rsidR="00CB21F3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nor do we 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wade into </w:t>
      </w:r>
      <w:r w:rsidR="006D0CCD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debates on 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bills, </w:t>
      </w:r>
      <w:r w:rsidR="0043097D" w:rsidRPr="00D4062C">
        <w:rPr>
          <w:rFonts w:ascii="Century Gothic" w:hAnsi="Century Gothic" w:cs="Calibri"/>
          <w:color w:val="000000"/>
          <w:bdr w:val="none" w:sz="0" w:space="0" w:color="auto" w:frame="1"/>
        </w:rPr>
        <w:t>statutes,</w:t>
      </w:r>
      <w:r w:rsidR="00BF315B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or legislation on guns. </w:t>
      </w:r>
      <w:r w:rsidR="00D80963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</w:t>
      </w:r>
      <w:r w:rsidR="00F85D98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We </w:t>
      </w:r>
      <w:r w:rsidR="00F85D98" w:rsidRPr="00D4062C">
        <w:rPr>
          <w:rFonts w:ascii="Century Gothic" w:hAnsi="Century Gothic" w:cs="Calibri"/>
          <w:i/>
          <w:iCs/>
          <w:color w:val="000000"/>
          <w:bdr w:val="none" w:sz="0" w:space="0" w:color="auto" w:frame="1"/>
        </w:rPr>
        <w:t xml:space="preserve">do </w:t>
      </w:r>
      <w:r w:rsidR="00F85D98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talk openly </w:t>
      </w:r>
      <w:r w:rsidR="009A6ADA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and honestly </w:t>
      </w:r>
      <w:r w:rsidR="003217AD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about suicide as the crisis </w:t>
      </w:r>
      <w:r w:rsidR="00ED5B31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that </w:t>
      </w:r>
      <w:r w:rsidR="003217AD" w:rsidRPr="00D4062C">
        <w:rPr>
          <w:rFonts w:ascii="Century Gothic" w:hAnsi="Century Gothic" w:cs="Calibri"/>
          <w:color w:val="000000"/>
          <w:bdr w:val="none" w:sz="0" w:space="0" w:color="auto" w:frame="1"/>
        </w:rPr>
        <w:t>it is</w:t>
      </w:r>
      <w:r w:rsidR="009A6ADA" w:rsidRPr="00D4062C">
        <w:rPr>
          <w:rFonts w:ascii="Century Gothic" w:hAnsi="Century Gothic" w:cs="Calibri"/>
          <w:color w:val="000000"/>
          <w:bdr w:val="none" w:sz="0" w:space="0" w:color="auto" w:frame="1"/>
        </w:rPr>
        <w:t>.</w:t>
      </w:r>
    </w:p>
    <w:p w14:paraId="7F5C3075" w14:textId="77777777" w:rsidR="00CA5AA6" w:rsidRPr="00D4062C" w:rsidRDefault="00CA5AA6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</w:p>
    <w:p w14:paraId="795070A1" w14:textId="307CCE92" w:rsidR="00BF315B" w:rsidRPr="00D4062C" w:rsidRDefault="00BF315B" w:rsidP="00BF315B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entury Gothic" w:hAnsi="Century Gothic" w:cs="Calibri"/>
          <w:color w:val="000000"/>
          <w:bdr w:val="none" w:sz="0" w:space="0" w:color="auto" w:frame="1"/>
        </w:rPr>
      </w:pP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Life Side Ohio is </w:t>
      </w:r>
      <w:r w:rsidRPr="00D4062C">
        <w:rPr>
          <w:rFonts w:ascii="Century Gothic" w:hAnsi="Century Gothic" w:cs="Calibri"/>
          <w:b/>
          <w:bCs/>
          <w:i/>
          <w:iCs/>
          <w:color w:val="000000"/>
          <w:bdr w:val="none" w:sz="0" w:space="0" w:color="auto" w:frame="1"/>
        </w:rPr>
        <w:t>by your side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 </w:t>
      </w:r>
      <w:r w:rsidR="003949C1" w:rsidRPr="00D4062C">
        <w:rPr>
          <w:rFonts w:ascii="Century Gothic" w:hAnsi="Century Gothic" w:cs="Calibri"/>
          <w:color w:val="000000"/>
          <w:bdr w:val="none" w:sz="0" w:space="0" w:color="auto" w:frame="1"/>
        </w:rPr>
        <w:t>and in your communit</w:t>
      </w:r>
      <w:r w:rsidR="000A4AC4">
        <w:rPr>
          <w:rFonts w:ascii="Century Gothic" w:hAnsi="Century Gothic" w:cs="Calibri"/>
          <w:color w:val="000000"/>
          <w:bdr w:val="none" w:sz="0" w:space="0" w:color="auto" w:frame="1"/>
        </w:rPr>
        <w:t>y</w:t>
      </w:r>
      <w:r w:rsidR="003949C1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with resources on suicide awareness, prevention, mental </w:t>
      </w:r>
      <w:r w:rsidR="00545EB5" w:rsidRPr="00D4062C">
        <w:rPr>
          <w:rFonts w:ascii="Century Gothic" w:hAnsi="Century Gothic" w:cs="Calibri"/>
          <w:color w:val="000000"/>
          <w:bdr w:val="none" w:sz="0" w:space="0" w:color="auto" w:frame="1"/>
        </w:rPr>
        <w:t>health,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and education.  We're </w:t>
      </w:r>
      <w:r w:rsidRPr="00D4062C">
        <w:rPr>
          <w:rFonts w:ascii="Century Gothic" w:hAnsi="Century Gothic" w:cs="Calibri"/>
          <w:b/>
          <w:bCs/>
          <w:i/>
          <w:iCs/>
          <w:color w:val="000000"/>
          <w:bdr w:val="none" w:sz="0" w:space="0" w:color="auto" w:frame="1"/>
        </w:rPr>
        <w:t>united for life, 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because without life,</w:t>
      </w:r>
      <w:r w:rsidR="00EF0C42">
        <w:rPr>
          <w:rFonts w:ascii="Century Gothic" w:hAnsi="Century Gothic" w:cs="Calibri"/>
          <w:color w:val="000000"/>
          <w:bdr w:val="none" w:sz="0" w:space="0" w:color="auto" w:frame="1"/>
        </w:rPr>
        <w:t xml:space="preserve"> there’s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loss</w:t>
      </w:r>
      <w:r w:rsidR="007B4F89" w:rsidRPr="00D4062C">
        <w:rPr>
          <w:rFonts w:ascii="Century Gothic" w:hAnsi="Century Gothic" w:cs="Calibri"/>
          <w:color w:val="000000"/>
          <w:bdr w:val="none" w:sz="0" w:space="0" w:color="auto" w:frame="1"/>
        </w:rPr>
        <w:t xml:space="preserve"> </w:t>
      </w:r>
      <w:r w:rsidRPr="00D4062C">
        <w:rPr>
          <w:rFonts w:ascii="Century Gothic" w:hAnsi="Century Gothic" w:cs="Calibri"/>
          <w:color w:val="000000"/>
          <w:bdr w:val="none" w:sz="0" w:space="0" w:color="auto" w:frame="1"/>
        </w:rPr>
        <w:t>and grief.   </w:t>
      </w:r>
    </w:p>
    <w:p w14:paraId="0F4564BD" w14:textId="77777777" w:rsidR="00D4062C" w:rsidRPr="00D4062C" w:rsidRDefault="00D4062C">
      <w:pPr>
        <w:rPr>
          <w:rFonts w:ascii="Century Gothic" w:hAnsi="Century Gothic"/>
        </w:rPr>
      </w:pPr>
    </w:p>
    <w:sectPr w:rsidR="00D4062C" w:rsidRPr="00D4062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5978F" w14:textId="77777777" w:rsidR="0087393E" w:rsidRDefault="0087393E" w:rsidP="009F3FD4">
      <w:r>
        <w:separator/>
      </w:r>
    </w:p>
  </w:endnote>
  <w:endnote w:type="continuationSeparator" w:id="0">
    <w:p w14:paraId="35885502" w14:textId="77777777" w:rsidR="0087393E" w:rsidRDefault="0087393E" w:rsidP="009F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173DD" w14:textId="77777777" w:rsidR="0087393E" w:rsidRDefault="0087393E" w:rsidP="009F3FD4">
      <w:r>
        <w:separator/>
      </w:r>
    </w:p>
  </w:footnote>
  <w:footnote w:type="continuationSeparator" w:id="0">
    <w:p w14:paraId="199868E8" w14:textId="77777777" w:rsidR="0087393E" w:rsidRDefault="0087393E" w:rsidP="009F3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27AA0" w14:textId="560C733B" w:rsidR="009F3FD4" w:rsidRDefault="009F3FD4">
    <w:pPr>
      <w:pStyle w:val="Header"/>
    </w:pPr>
    <w:r>
      <w:rPr>
        <w:noProof/>
      </w:rPr>
      <w:drawing>
        <wp:inline distT="0" distB="0" distL="0" distR="0" wp14:anchorId="36AD86A9" wp14:editId="06F740BB">
          <wp:extent cx="2256020" cy="376003"/>
          <wp:effectExtent l="0" t="0" r="5080" b="5080"/>
          <wp:docPr id="1" name="Picture 1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5531" cy="385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876"/>
    <w:rsid w:val="000A4AC4"/>
    <w:rsid w:val="000B6122"/>
    <w:rsid w:val="000F55E4"/>
    <w:rsid w:val="00100EF1"/>
    <w:rsid w:val="00132EE4"/>
    <w:rsid w:val="0014766A"/>
    <w:rsid w:val="001617B2"/>
    <w:rsid w:val="00170876"/>
    <w:rsid w:val="0019356E"/>
    <w:rsid w:val="00194793"/>
    <w:rsid w:val="001C0FDE"/>
    <w:rsid w:val="001D7489"/>
    <w:rsid w:val="001E3AF5"/>
    <w:rsid w:val="001E445F"/>
    <w:rsid w:val="00203E18"/>
    <w:rsid w:val="0024458A"/>
    <w:rsid w:val="00271725"/>
    <w:rsid w:val="002E09AE"/>
    <w:rsid w:val="002F4FF2"/>
    <w:rsid w:val="0030520C"/>
    <w:rsid w:val="003217AD"/>
    <w:rsid w:val="00332AC6"/>
    <w:rsid w:val="00361367"/>
    <w:rsid w:val="00370655"/>
    <w:rsid w:val="003949C1"/>
    <w:rsid w:val="003D5435"/>
    <w:rsid w:val="004245A9"/>
    <w:rsid w:val="00426880"/>
    <w:rsid w:val="0043097D"/>
    <w:rsid w:val="004A76CA"/>
    <w:rsid w:val="004E6E86"/>
    <w:rsid w:val="0052589A"/>
    <w:rsid w:val="00526705"/>
    <w:rsid w:val="00545EB5"/>
    <w:rsid w:val="0055010F"/>
    <w:rsid w:val="005750B5"/>
    <w:rsid w:val="005B4047"/>
    <w:rsid w:val="005C7B7F"/>
    <w:rsid w:val="00625CA3"/>
    <w:rsid w:val="00635CF1"/>
    <w:rsid w:val="006440C3"/>
    <w:rsid w:val="0065299B"/>
    <w:rsid w:val="00663CAB"/>
    <w:rsid w:val="006731CA"/>
    <w:rsid w:val="00682D09"/>
    <w:rsid w:val="00696378"/>
    <w:rsid w:val="006D0CCD"/>
    <w:rsid w:val="006D1BD6"/>
    <w:rsid w:val="006D28FA"/>
    <w:rsid w:val="006D3AA5"/>
    <w:rsid w:val="006E1EA8"/>
    <w:rsid w:val="00737472"/>
    <w:rsid w:val="00780371"/>
    <w:rsid w:val="007B4F89"/>
    <w:rsid w:val="007F3878"/>
    <w:rsid w:val="008109CD"/>
    <w:rsid w:val="00825164"/>
    <w:rsid w:val="0087393E"/>
    <w:rsid w:val="008B7D1B"/>
    <w:rsid w:val="008E086C"/>
    <w:rsid w:val="009059F4"/>
    <w:rsid w:val="009624C4"/>
    <w:rsid w:val="00987500"/>
    <w:rsid w:val="009A6ADA"/>
    <w:rsid w:val="009B1DB1"/>
    <w:rsid w:val="009C24C0"/>
    <w:rsid w:val="009E7047"/>
    <w:rsid w:val="009F3FD4"/>
    <w:rsid w:val="00A11567"/>
    <w:rsid w:val="00A67AB9"/>
    <w:rsid w:val="00A7004B"/>
    <w:rsid w:val="00A84E4A"/>
    <w:rsid w:val="00AE4F73"/>
    <w:rsid w:val="00B16650"/>
    <w:rsid w:val="00B21189"/>
    <w:rsid w:val="00B27144"/>
    <w:rsid w:val="00B4144F"/>
    <w:rsid w:val="00B92E41"/>
    <w:rsid w:val="00BC2C6E"/>
    <w:rsid w:val="00BF315B"/>
    <w:rsid w:val="00BF77B6"/>
    <w:rsid w:val="00C138BC"/>
    <w:rsid w:val="00C26E14"/>
    <w:rsid w:val="00CA5AA6"/>
    <w:rsid w:val="00CA6424"/>
    <w:rsid w:val="00CB21F3"/>
    <w:rsid w:val="00CC1FC1"/>
    <w:rsid w:val="00D4062C"/>
    <w:rsid w:val="00D51840"/>
    <w:rsid w:val="00D77052"/>
    <w:rsid w:val="00D80963"/>
    <w:rsid w:val="00DB216D"/>
    <w:rsid w:val="00DB5EF0"/>
    <w:rsid w:val="00DC05E3"/>
    <w:rsid w:val="00DE0607"/>
    <w:rsid w:val="00DE6A4B"/>
    <w:rsid w:val="00E05222"/>
    <w:rsid w:val="00E203DA"/>
    <w:rsid w:val="00E2467F"/>
    <w:rsid w:val="00E555D7"/>
    <w:rsid w:val="00E65687"/>
    <w:rsid w:val="00EC7174"/>
    <w:rsid w:val="00ED5B31"/>
    <w:rsid w:val="00EE15FE"/>
    <w:rsid w:val="00EF0C42"/>
    <w:rsid w:val="00F0681B"/>
    <w:rsid w:val="00F20395"/>
    <w:rsid w:val="00F662DE"/>
    <w:rsid w:val="00F732F6"/>
    <w:rsid w:val="00F85D98"/>
    <w:rsid w:val="00F872D8"/>
    <w:rsid w:val="00F94C7A"/>
    <w:rsid w:val="00FB2A6F"/>
    <w:rsid w:val="00FD75AF"/>
    <w:rsid w:val="00FE6CDA"/>
    <w:rsid w:val="00FE7C64"/>
    <w:rsid w:val="00F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62B01"/>
  <w15:chartTrackingRefBased/>
  <w15:docId w15:val="{482C9497-2E8B-2A48-91E7-57BABE5EA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3E1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518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8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8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8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84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F3F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3FD4"/>
  </w:style>
  <w:style w:type="paragraph" w:styleId="Footer">
    <w:name w:val="footer"/>
    <w:basedOn w:val="Normal"/>
    <w:link w:val="FooterChar"/>
    <w:uiPriority w:val="99"/>
    <w:unhideWhenUsed/>
    <w:rsid w:val="009F3F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3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7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4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Light</dc:creator>
  <cp:keywords/>
  <dc:description/>
  <cp:lastModifiedBy>Chris Jungjohann</cp:lastModifiedBy>
  <cp:revision>4</cp:revision>
  <dcterms:created xsi:type="dcterms:W3CDTF">2022-02-21T15:51:00Z</dcterms:created>
  <dcterms:modified xsi:type="dcterms:W3CDTF">2022-04-28T16:48:00Z</dcterms:modified>
</cp:coreProperties>
</file>